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00" w:rsidRPr="00BA7F62" w:rsidRDefault="00241100" w:rsidP="0012199A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  <w:r w:rsidRPr="00BA7F62">
        <w:rPr>
          <w:b/>
          <w:lang w:val="en-US"/>
        </w:rPr>
        <w:t xml:space="preserve">Federal Research Center </w:t>
      </w:r>
    </w:p>
    <w:p w:rsidR="00241100" w:rsidRPr="00BA7F62" w:rsidRDefault="00241100" w:rsidP="0012199A">
      <w:pPr>
        <w:spacing w:line="360" w:lineRule="auto"/>
        <w:jc w:val="center"/>
        <w:rPr>
          <w:b/>
          <w:lang w:val="en-US"/>
        </w:rPr>
      </w:pPr>
      <w:r w:rsidRPr="00BA7F62">
        <w:rPr>
          <w:b/>
          <w:lang w:val="en-US"/>
        </w:rPr>
        <w:t>N. I. Vavilov All-Russian Institute of Plant Genetic Resources</w:t>
      </w:r>
    </w:p>
    <w:p w:rsidR="0012199A" w:rsidRPr="00BA7F62" w:rsidRDefault="00241100" w:rsidP="0012199A">
      <w:pPr>
        <w:spacing w:line="360" w:lineRule="auto"/>
        <w:jc w:val="center"/>
        <w:rPr>
          <w:b/>
          <w:lang w:val="en-US"/>
        </w:rPr>
      </w:pPr>
      <w:r w:rsidRPr="00BA7F62">
        <w:rPr>
          <w:b/>
          <w:lang w:val="en-US"/>
        </w:rPr>
        <w:t xml:space="preserve"> </w:t>
      </w:r>
      <w:r w:rsidR="0012199A" w:rsidRPr="00BA7F62">
        <w:rPr>
          <w:b/>
          <w:lang w:val="en-US"/>
        </w:rPr>
        <w:t>(</w:t>
      </w:r>
      <w:r w:rsidRPr="00BA7F62">
        <w:rPr>
          <w:b/>
          <w:lang w:val="en-US"/>
        </w:rPr>
        <w:t>VIR</w:t>
      </w:r>
      <w:r w:rsidR="0012199A" w:rsidRPr="00BA7F62">
        <w:rPr>
          <w:b/>
          <w:lang w:val="en-US"/>
        </w:rPr>
        <w:t>)</w:t>
      </w:r>
    </w:p>
    <w:p w:rsidR="0012199A" w:rsidRPr="00BA7F62" w:rsidRDefault="00241100" w:rsidP="0012199A">
      <w:pPr>
        <w:spacing w:line="360" w:lineRule="auto"/>
        <w:jc w:val="center"/>
        <w:rPr>
          <w:b/>
          <w:lang w:val="en-US"/>
        </w:rPr>
      </w:pPr>
      <w:r w:rsidRPr="00BA7F62">
        <w:rPr>
          <w:i/>
          <w:lang w:val="en-US"/>
        </w:rPr>
        <w:t xml:space="preserve">Editors of the journal </w:t>
      </w:r>
      <w:r w:rsidRPr="00BA7F62">
        <w:rPr>
          <w:b/>
          <w:lang w:val="en-US"/>
        </w:rPr>
        <w:t>Plant Biotechnology and Breeding</w:t>
      </w:r>
    </w:p>
    <w:p w:rsidR="0012199A" w:rsidRPr="00BA7F62" w:rsidRDefault="00C67637" w:rsidP="00076DB1">
      <w:pPr>
        <w:spacing w:line="360" w:lineRule="auto"/>
        <w:jc w:val="right"/>
        <w:rPr>
          <w:lang w:val="en-US"/>
        </w:rPr>
      </w:pPr>
      <w:r w:rsidRPr="00BA7F62">
        <w:rPr>
          <w:noProof/>
          <w:lang w:val="en-US"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5C7BDCE" wp14:editId="1AC963C7">
                <wp:simplePos x="0" y="0"/>
                <wp:positionH relativeFrom="column">
                  <wp:posOffset>-22860</wp:posOffset>
                </wp:positionH>
                <wp:positionV relativeFrom="paragraph">
                  <wp:posOffset>154304</wp:posOffset>
                </wp:positionV>
                <wp:extent cx="5972175" cy="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E2EA7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pt;margin-top:12.15pt;width:470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EFMwIAAHc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"/>
            </w:pict>
          </mc:Fallback>
        </mc:AlternateContent>
      </w:r>
      <w:r w:rsidR="0012199A" w:rsidRPr="00BA7F62">
        <w:rPr>
          <w:lang w:val="en-US"/>
        </w:rPr>
        <w:t>«</w:t>
      </w:r>
      <w:r w:rsidR="00FE49A2" w:rsidRPr="00BA7F62">
        <w:rPr>
          <w:lang w:val="en-US"/>
        </w:rPr>
        <w:t xml:space="preserve">    </w:t>
      </w:r>
      <w:r w:rsidR="0012199A" w:rsidRPr="00BA7F62">
        <w:rPr>
          <w:lang w:val="en-US"/>
        </w:rPr>
        <w:t>»</w:t>
      </w:r>
      <w:r w:rsidR="00FE49A2" w:rsidRPr="00BA7F62">
        <w:rPr>
          <w:lang w:val="en-US"/>
        </w:rPr>
        <w:t xml:space="preserve">                   </w:t>
      </w:r>
      <w:r w:rsidR="0012199A" w:rsidRPr="00BA7F62">
        <w:rPr>
          <w:lang w:val="en-US"/>
        </w:rPr>
        <w:t>201</w:t>
      </w:r>
      <w:r w:rsidR="00241100" w:rsidRPr="00BA7F62">
        <w:rPr>
          <w:lang w:val="en-US"/>
        </w:rPr>
        <w:tab/>
      </w:r>
      <w:r w:rsidR="00FE49A2" w:rsidRPr="00BA7F62">
        <w:rPr>
          <w:lang w:val="en-US"/>
        </w:rPr>
        <w:t xml:space="preserve"> </w:t>
      </w:r>
      <w:r w:rsidR="00644597" w:rsidRPr="00BA7F62">
        <w:rPr>
          <w:lang w:val="en-US"/>
        </w:rPr>
        <w:t xml:space="preserve"> </w:t>
      </w:r>
    </w:p>
    <w:p w:rsidR="0012199A" w:rsidRPr="00BA7F62" w:rsidRDefault="00350A65" w:rsidP="0012199A">
      <w:pPr>
        <w:spacing w:line="360" w:lineRule="auto"/>
        <w:jc w:val="center"/>
        <w:rPr>
          <w:b/>
          <w:lang w:val="en-US"/>
        </w:rPr>
      </w:pPr>
      <w:r w:rsidRPr="00BA7F62">
        <w:rPr>
          <w:b/>
          <w:lang w:val="en-US"/>
        </w:rPr>
        <w:t>Peer r</w:t>
      </w:r>
      <w:r w:rsidR="005D2529" w:rsidRPr="00BA7F62">
        <w:rPr>
          <w:b/>
          <w:lang w:val="en-US"/>
        </w:rPr>
        <w:t>eview</w:t>
      </w:r>
      <w:r w:rsidR="0012199A" w:rsidRPr="00BA7F62">
        <w:rPr>
          <w:b/>
          <w:lang w:val="en-US"/>
        </w:rPr>
        <w:t xml:space="preserve"> </w:t>
      </w:r>
    </w:p>
    <w:p w:rsidR="00FE49A2" w:rsidRPr="00BA7F62" w:rsidRDefault="005D2529" w:rsidP="00FE49A2">
      <w:pPr>
        <w:jc w:val="center"/>
        <w:rPr>
          <w:lang w:val="en-US"/>
        </w:rPr>
      </w:pPr>
      <w:r w:rsidRPr="00BA7F62">
        <w:rPr>
          <w:lang w:val="en-US"/>
        </w:rPr>
        <w:t>of the article</w:t>
      </w:r>
      <w:r w:rsidR="0012199A" w:rsidRPr="00BA7F62">
        <w:rPr>
          <w:lang w:val="en-US"/>
        </w:rPr>
        <w:t xml:space="preserve"> </w:t>
      </w:r>
    </w:p>
    <w:p w:rsidR="00FE49A2" w:rsidRPr="00BA7F62" w:rsidRDefault="0012199A" w:rsidP="00FE49A2">
      <w:pPr>
        <w:jc w:val="center"/>
        <w:rPr>
          <w:b/>
          <w:sz w:val="28"/>
          <w:szCs w:val="28"/>
          <w:lang w:val="en-US"/>
        </w:rPr>
      </w:pPr>
      <w:r w:rsidRPr="00BA7F62">
        <w:rPr>
          <w:lang w:val="en-US"/>
        </w:rPr>
        <w:t>_</w:t>
      </w:r>
      <w:r w:rsidR="00FE49A2" w:rsidRPr="00BA7F62">
        <w:rPr>
          <w:lang w:val="en-US"/>
        </w:rPr>
        <w:t>___________________________________________________________</w:t>
      </w:r>
      <w:r w:rsidR="00CE1A18" w:rsidRPr="00BA7F62">
        <w:rPr>
          <w:sz w:val="28"/>
          <w:szCs w:val="28"/>
          <w:lang w:val="en-US"/>
        </w:rPr>
        <w:t xml:space="preserve"> </w:t>
      </w:r>
    </w:p>
    <w:p w:rsidR="00CE1A18" w:rsidRPr="00BA7F62" w:rsidRDefault="00CE1A18" w:rsidP="00CE1A18">
      <w:pPr>
        <w:ind w:firstLine="567"/>
        <w:jc w:val="center"/>
        <w:rPr>
          <w:b/>
          <w:sz w:val="28"/>
          <w:szCs w:val="28"/>
          <w:lang w:val="en-US"/>
        </w:rPr>
      </w:pPr>
    </w:p>
    <w:p w:rsidR="0012199A" w:rsidRPr="00BA7F62" w:rsidRDefault="00CE1A18" w:rsidP="0012199A">
      <w:pPr>
        <w:jc w:val="center"/>
        <w:rPr>
          <w:sz w:val="28"/>
          <w:szCs w:val="28"/>
          <w:vertAlign w:val="superscript"/>
          <w:lang w:val="en-US"/>
        </w:rPr>
      </w:pPr>
      <w:r w:rsidRPr="00BA7F62">
        <w:rPr>
          <w:sz w:val="28"/>
          <w:szCs w:val="28"/>
          <w:vertAlign w:val="superscript"/>
          <w:lang w:val="en-US"/>
        </w:rPr>
        <w:t xml:space="preserve"> </w:t>
      </w:r>
      <w:r w:rsidR="00076DB1" w:rsidRPr="00BA7F62">
        <w:rPr>
          <w:sz w:val="28"/>
          <w:szCs w:val="28"/>
          <w:vertAlign w:val="superscript"/>
          <w:lang w:val="en-US"/>
        </w:rPr>
        <w:t>(</w:t>
      </w:r>
      <w:r w:rsidR="005D2529" w:rsidRPr="00BA7F62">
        <w:rPr>
          <w:sz w:val="28"/>
          <w:szCs w:val="28"/>
          <w:vertAlign w:val="superscript"/>
          <w:lang w:val="en-US"/>
        </w:rPr>
        <w:t>Names of the authors and the title of the article</w:t>
      </w:r>
      <w:r w:rsidR="0012199A" w:rsidRPr="00BA7F62">
        <w:rPr>
          <w:sz w:val="28"/>
          <w:szCs w:val="28"/>
          <w:vertAlign w:val="superscript"/>
          <w:lang w:val="en-US"/>
        </w:rPr>
        <w:t>)</w:t>
      </w:r>
    </w:p>
    <w:p w:rsidR="0012199A" w:rsidRPr="00BA7F62" w:rsidRDefault="0012199A" w:rsidP="0012199A">
      <w:pPr>
        <w:rPr>
          <w:b/>
          <w:sz w:val="22"/>
          <w:lang w:val="en-US"/>
        </w:rPr>
      </w:pPr>
    </w:p>
    <w:p w:rsidR="00076DB1" w:rsidRPr="00BA7F62" w:rsidRDefault="005D2529" w:rsidP="00076DB1">
      <w:pPr>
        <w:ind w:left="57"/>
        <w:jc w:val="center"/>
        <w:rPr>
          <w:rFonts w:eastAsia="Times New Roman"/>
          <w:lang w:val="en-US" w:eastAsia="ru-RU"/>
        </w:rPr>
      </w:pPr>
      <w:r w:rsidRPr="00BA7F62">
        <w:rPr>
          <w:rFonts w:eastAsia="Times New Roman"/>
          <w:lang w:val="en-US" w:eastAsia="ru-RU"/>
        </w:rPr>
        <w:t>RECOMMENDATIONS TO THE REVIEWER</w:t>
      </w:r>
      <w:r w:rsidR="00076DB1" w:rsidRPr="00BA7F62">
        <w:rPr>
          <w:rFonts w:eastAsia="Times New Roman"/>
          <w:lang w:val="en-US" w:eastAsia="ru-RU"/>
        </w:rPr>
        <w:t>:</w:t>
      </w:r>
    </w:p>
    <w:p w:rsidR="00076DB1" w:rsidRPr="00BA7F62" w:rsidRDefault="00076DB1" w:rsidP="00076DB1">
      <w:pPr>
        <w:ind w:left="57"/>
        <w:rPr>
          <w:rFonts w:eastAsia="Times New Roman"/>
          <w:lang w:val="en-US" w:eastAsia="ru-RU"/>
        </w:rPr>
      </w:pPr>
    </w:p>
    <w:p w:rsidR="00076DB1" w:rsidRPr="00BA7F62" w:rsidRDefault="002D13ED" w:rsidP="00076DB1">
      <w:pPr>
        <w:ind w:left="57"/>
        <w:rPr>
          <w:rFonts w:eastAsia="Times New Roman"/>
          <w:lang w:val="en-US" w:eastAsia="ru-RU"/>
        </w:rPr>
      </w:pPr>
      <w:r w:rsidRPr="00BA7F62">
        <w:rPr>
          <w:rFonts w:eastAsia="Times New Roman"/>
          <w:lang w:val="en-US" w:eastAsia="ru-RU"/>
        </w:rPr>
        <w:t>The text format of a peer review is optional, although several mandatory inclusions are required</w:t>
      </w:r>
      <w:r w:rsidR="00076DB1" w:rsidRPr="00BA7F62">
        <w:rPr>
          <w:rFonts w:eastAsia="Times New Roman"/>
          <w:lang w:val="en-US" w:eastAsia="ru-RU"/>
        </w:rPr>
        <w:t xml:space="preserve">: </w:t>
      </w:r>
    </w:p>
    <w:p w:rsidR="00076DB1" w:rsidRPr="00BA7F62" w:rsidRDefault="002D13ED" w:rsidP="00B5095B">
      <w:pPr>
        <w:pStyle w:val="a4"/>
        <w:numPr>
          <w:ilvl w:val="0"/>
          <w:numId w:val="2"/>
        </w:numPr>
        <w:rPr>
          <w:rFonts w:eastAsia="Times New Roman"/>
          <w:lang w:val="en-US" w:eastAsia="ru-RU"/>
        </w:rPr>
      </w:pPr>
      <w:r w:rsidRPr="00BA7F62">
        <w:rPr>
          <w:rFonts w:eastAsia="Times New Roman"/>
          <w:lang w:val="en-US" w:eastAsia="ru-RU"/>
        </w:rPr>
        <w:t xml:space="preserve">the article’s text with observations </w:t>
      </w:r>
      <w:r w:rsidR="000306E2" w:rsidRPr="00BA7F62">
        <w:rPr>
          <w:rFonts w:eastAsia="Times New Roman"/>
          <w:lang w:val="en-US" w:eastAsia="ru-RU"/>
        </w:rPr>
        <w:t>made using the review mode</w:t>
      </w:r>
      <w:r w:rsidR="00B5095B" w:rsidRPr="00BA7F62">
        <w:rPr>
          <w:rFonts w:eastAsia="Times New Roman"/>
          <w:lang w:val="en-US" w:eastAsia="ru-RU"/>
        </w:rPr>
        <w:t>;</w:t>
      </w:r>
    </w:p>
    <w:p w:rsidR="00076DB1" w:rsidRPr="00BA7F62" w:rsidRDefault="000306E2" w:rsidP="00E64EE2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bCs/>
          <w:i/>
          <w:lang w:val="en-US" w:eastAsia="en-US"/>
        </w:rPr>
      </w:pPr>
      <w:r w:rsidRPr="00BA7F62">
        <w:rPr>
          <w:rFonts w:eastAsia="Calibri"/>
          <w:bCs/>
          <w:lang w:val="en-US" w:eastAsia="en-US"/>
        </w:rPr>
        <w:t>it is necessary to indicate whether there are any signs of wrongful appropriation when the article was prepared</w:t>
      </w:r>
      <w:r w:rsidR="00E64EE2" w:rsidRPr="00BA7F62">
        <w:rPr>
          <w:rFonts w:eastAsia="Calibri"/>
          <w:bCs/>
          <w:lang w:val="en-US" w:eastAsia="en-US"/>
        </w:rPr>
        <w:t>;</w:t>
      </w:r>
    </w:p>
    <w:p w:rsidR="00076DB1" w:rsidRPr="00BA7F62" w:rsidRDefault="000306E2" w:rsidP="00E64EE2">
      <w:pPr>
        <w:pStyle w:val="a4"/>
        <w:numPr>
          <w:ilvl w:val="0"/>
          <w:numId w:val="2"/>
        </w:numPr>
        <w:rPr>
          <w:rFonts w:eastAsia="Times New Roman"/>
          <w:lang w:val="en-US" w:eastAsia="ru-RU"/>
        </w:rPr>
      </w:pPr>
      <w:r w:rsidRPr="00BA7F62">
        <w:rPr>
          <w:rFonts w:eastAsia="Times New Roman"/>
          <w:lang w:val="en-US" w:eastAsia="ru-RU"/>
        </w:rPr>
        <w:t>the attached table that must be filled</w:t>
      </w:r>
      <w:r w:rsidR="00E64EE2" w:rsidRPr="00BA7F62">
        <w:rPr>
          <w:rFonts w:eastAsia="Times New Roman"/>
          <w:lang w:val="en-US" w:eastAsia="ru-RU"/>
        </w:rPr>
        <w:t>;</w:t>
      </w:r>
    </w:p>
    <w:p w:rsidR="00FE49A2" w:rsidRPr="00BA7F62" w:rsidRDefault="000306E2" w:rsidP="00E64EE2">
      <w:pPr>
        <w:pStyle w:val="a4"/>
        <w:numPr>
          <w:ilvl w:val="0"/>
          <w:numId w:val="2"/>
        </w:numPr>
        <w:rPr>
          <w:rFonts w:eastAsia="Calibri"/>
          <w:bCs/>
          <w:lang w:val="en-US" w:eastAsia="en-US"/>
        </w:rPr>
      </w:pPr>
      <w:r w:rsidRPr="00BA7F62">
        <w:rPr>
          <w:rFonts w:eastAsia="Calibri"/>
          <w:bCs/>
          <w:lang w:val="en-US" w:eastAsia="en-US"/>
        </w:rPr>
        <w:t>brief comments</w:t>
      </w:r>
      <w:r w:rsidR="00FE49A2" w:rsidRPr="00BA7F62">
        <w:rPr>
          <w:rFonts w:eastAsia="Calibri"/>
          <w:bCs/>
          <w:lang w:val="en-US" w:eastAsia="en-US"/>
        </w:rPr>
        <w:t>,</w:t>
      </w:r>
      <w:r w:rsidR="001C00EA" w:rsidRPr="00BA7F62">
        <w:rPr>
          <w:rFonts w:eastAsia="Calibri"/>
          <w:bCs/>
          <w:lang w:val="en-US" w:eastAsia="en-US"/>
        </w:rPr>
        <w:t xml:space="preserve"> substantiation</w:t>
      </w:r>
      <w:r w:rsidR="00FE49A2" w:rsidRPr="00BA7F62">
        <w:rPr>
          <w:rFonts w:eastAsia="Calibri"/>
          <w:bCs/>
          <w:lang w:val="en-US" w:eastAsia="en-US"/>
        </w:rPr>
        <w:t xml:space="preserve">, </w:t>
      </w:r>
      <w:r w:rsidR="001C00EA" w:rsidRPr="00BA7F62">
        <w:rPr>
          <w:rFonts w:eastAsia="Calibri"/>
          <w:bCs/>
          <w:lang w:val="en-US" w:eastAsia="en-US"/>
        </w:rPr>
        <w:t>recommendations</w:t>
      </w:r>
      <w:r w:rsidR="00FE49A2" w:rsidRPr="00BA7F62">
        <w:rPr>
          <w:rFonts w:eastAsia="Calibri"/>
          <w:bCs/>
          <w:lang w:val="en-US" w:eastAsia="en-US"/>
        </w:rPr>
        <w:t xml:space="preserve">, </w:t>
      </w:r>
      <w:r w:rsidR="001C00EA" w:rsidRPr="00BA7F62">
        <w:rPr>
          <w:rFonts w:eastAsia="Calibri"/>
          <w:bCs/>
          <w:lang w:val="en-US" w:eastAsia="en-US"/>
        </w:rPr>
        <w:t>conclusions on the article as a whole</w:t>
      </w:r>
      <w:r w:rsidR="00FE49A2" w:rsidRPr="00BA7F62">
        <w:rPr>
          <w:rFonts w:eastAsia="Calibri"/>
          <w:bCs/>
          <w:lang w:val="en-US" w:eastAsia="en-US"/>
        </w:rPr>
        <w:t xml:space="preserve">, </w:t>
      </w:r>
      <w:r w:rsidR="001C00EA" w:rsidRPr="00BA7F62">
        <w:rPr>
          <w:rFonts w:eastAsia="Calibri"/>
          <w:bCs/>
          <w:lang w:val="en-US" w:eastAsia="en-US"/>
        </w:rPr>
        <w:t>and criticism</w:t>
      </w:r>
      <w:r w:rsidR="00FE49A2" w:rsidRPr="00BA7F62">
        <w:rPr>
          <w:rFonts w:eastAsia="Calibri"/>
          <w:bCs/>
          <w:lang w:val="en-US" w:eastAsia="en-US"/>
        </w:rPr>
        <w:t xml:space="preserve"> (</w:t>
      </w:r>
      <w:r w:rsidR="001C00EA" w:rsidRPr="00BA7F62">
        <w:rPr>
          <w:rFonts w:eastAsia="Calibri"/>
          <w:bCs/>
          <w:lang w:val="en-US" w:eastAsia="en-US"/>
        </w:rPr>
        <w:t>especially if publication of the article is refused</w:t>
      </w:r>
      <w:r w:rsidR="00FE49A2" w:rsidRPr="00BA7F62">
        <w:rPr>
          <w:rFonts w:eastAsia="Calibri"/>
          <w:bCs/>
          <w:lang w:val="en-US" w:eastAsia="en-US"/>
        </w:rPr>
        <w:t xml:space="preserve">), </w:t>
      </w:r>
      <w:r w:rsidR="001C00EA" w:rsidRPr="00BA7F62">
        <w:rPr>
          <w:rFonts w:eastAsia="Calibri"/>
          <w:bCs/>
          <w:lang w:val="en-US" w:eastAsia="en-US"/>
        </w:rPr>
        <w:t>plus, if necessary, recommendations concerning its improvement</w:t>
      </w:r>
      <w:r w:rsidR="00FE49A2" w:rsidRPr="00BA7F62">
        <w:rPr>
          <w:rFonts w:eastAsia="Calibri"/>
          <w:bCs/>
          <w:lang w:val="en-US" w:eastAsia="en-US"/>
        </w:rPr>
        <w:t xml:space="preserve">. </w:t>
      </w:r>
      <w:r w:rsidR="001C00EA" w:rsidRPr="00BA7F62">
        <w:rPr>
          <w:rFonts w:eastAsia="Calibri"/>
          <w:bCs/>
          <w:lang w:val="en-US" w:eastAsia="en-US"/>
        </w:rPr>
        <w:t>The volume of recommendations is unlimited</w:t>
      </w:r>
      <w:r w:rsidR="00FE49A2" w:rsidRPr="00BA7F62">
        <w:rPr>
          <w:rFonts w:eastAsia="Calibri"/>
          <w:bCs/>
          <w:lang w:val="en-US" w:eastAsia="en-US"/>
        </w:rPr>
        <w:t>.</w:t>
      </w:r>
      <w:r w:rsidR="00D9137E" w:rsidRPr="00BA7F62">
        <w:rPr>
          <w:rFonts w:eastAsia="Calibri"/>
          <w:bCs/>
          <w:lang w:val="en-US" w:eastAsia="en-US"/>
        </w:rPr>
        <w:t xml:space="preserve"> </w:t>
      </w:r>
    </w:p>
    <w:p w:rsidR="00477E97" w:rsidRPr="00BA7F62" w:rsidRDefault="00477E97" w:rsidP="00FE49A2">
      <w:pPr>
        <w:pStyle w:val="a3"/>
        <w:spacing w:before="0" w:beforeAutospacing="0" w:after="0" w:afterAutospacing="0"/>
        <w:ind w:left="57"/>
        <w:rPr>
          <w:lang w:val="en-US"/>
        </w:rPr>
      </w:pPr>
    </w:p>
    <w:p w:rsidR="00FE49A2" w:rsidRPr="00BA7F62" w:rsidRDefault="001C00EA" w:rsidP="00FE49A2">
      <w:pPr>
        <w:pStyle w:val="a3"/>
        <w:spacing w:before="0" w:beforeAutospacing="0" w:after="0" w:afterAutospacing="0"/>
        <w:ind w:left="57"/>
        <w:rPr>
          <w:lang w:val="en-US"/>
        </w:rPr>
      </w:pPr>
      <w:r w:rsidRPr="00BA7F62">
        <w:rPr>
          <w:lang w:val="en-US"/>
        </w:rPr>
        <w:t>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698"/>
        <w:gridCol w:w="699"/>
        <w:gridCol w:w="698"/>
        <w:gridCol w:w="699"/>
        <w:gridCol w:w="698"/>
        <w:gridCol w:w="699"/>
      </w:tblGrid>
      <w:tr w:rsidR="0012199A" w:rsidRPr="00BA7F62" w:rsidTr="003749E5">
        <w:tc>
          <w:tcPr>
            <w:tcW w:w="5070" w:type="dxa"/>
          </w:tcPr>
          <w:p w:rsidR="0012199A" w:rsidRPr="00BA7F62" w:rsidRDefault="001C00EA" w:rsidP="001C00EA">
            <w:pPr>
              <w:rPr>
                <w:lang w:val="en-US"/>
              </w:rPr>
            </w:pPr>
            <w:r w:rsidRPr="00BA7F62">
              <w:rPr>
                <w:lang w:val="en-US"/>
              </w:rPr>
              <w:t>The article is presented on the pages</w:t>
            </w:r>
          </w:p>
        </w:tc>
        <w:tc>
          <w:tcPr>
            <w:tcW w:w="4191" w:type="dxa"/>
            <w:gridSpan w:val="6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1C00EA" w:rsidP="001C00EA">
            <w:pPr>
              <w:ind w:left="426" w:hanging="426"/>
              <w:rPr>
                <w:lang w:val="en-US"/>
              </w:rPr>
            </w:pPr>
            <w:r w:rsidRPr="00BA7F62">
              <w:rPr>
                <w:lang w:val="en-US"/>
              </w:rPr>
              <w:t>The article contains</w:t>
            </w:r>
            <w:r w:rsidR="0012199A" w:rsidRPr="00BA7F62">
              <w:rPr>
                <w:lang w:val="en-US"/>
              </w:rPr>
              <w:t>:</w:t>
            </w:r>
          </w:p>
        </w:tc>
        <w:tc>
          <w:tcPr>
            <w:tcW w:w="2095" w:type="dxa"/>
            <w:gridSpan w:val="3"/>
          </w:tcPr>
          <w:p w:rsidR="0012199A" w:rsidRPr="00BA7F62" w:rsidRDefault="001C00EA" w:rsidP="001C00EA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Yes</w:t>
            </w:r>
          </w:p>
        </w:tc>
        <w:tc>
          <w:tcPr>
            <w:tcW w:w="2096" w:type="dxa"/>
            <w:gridSpan w:val="3"/>
          </w:tcPr>
          <w:p w:rsidR="0012199A" w:rsidRPr="00BA7F62" w:rsidRDefault="001C00EA" w:rsidP="001C00EA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No</w:t>
            </w: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1C00EA" w:rsidP="001C00EA">
            <w:pPr>
              <w:ind w:left="426"/>
              <w:rPr>
                <w:lang w:val="en-US"/>
              </w:rPr>
            </w:pPr>
            <w:r w:rsidRPr="00BA7F62">
              <w:rPr>
                <w:lang w:val="en-US"/>
              </w:rPr>
              <w:t>Summary in Russian</w:t>
            </w:r>
          </w:p>
        </w:tc>
        <w:tc>
          <w:tcPr>
            <w:tcW w:w="2095" w:type="dxa"/>
            <w:gridSpan w:val="3"/>
          </w:tcPr>
          <w:p w:rsidR="0012199A" w:rsidRPr="00BA7F62" w:rsidRDefault="0012199A" w:rsidP="00076DB1">
            <w:pPr>
              <w:rPr>
                <w:b/>
                <w:lang w:val="en-US"/>
              </w:rPr>
            </w:pP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1C00EA" w:rsidP="001C00EA">
            <w:pPr>
              <w:ind w:left="426"/>
              <w:rPr>
                <w:lang w:val="en-US"/>
              </w:rPr>
            </w:pPr>
            <w:r w:rsidRPr="00BA7F62">
              <w:rPr>
                <w:lang w:val="en-US"/>
              </w:rPr>
              <w:t>Summary in English</w:t>
            </w:r>
          </w:p>
        </w:tc>
        <w:tc>
          <w:tcPr>
            <w:tcW w:w="2095" w:type="dxa"/>
            <w:gridSpan w:val="3"/>
          </w:tcPr>
          <w:p w:rsidR="0012199A" w:rsidRPr="00BA7F62" w:rsidRDefault="0012199A" w:rsidP="00076DB1">
            <w:pPr>
              <w:rPr>
                <w:b/>
                <w:lang w:val="en-US"/>
              </w:rPr>
            </w:pP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1C00EA" w:rsidP="001C00EA">
            <w:pPr>
              <w:ind w:left="426"/>
              <w:rPr>
                <w:lang w:val="en-US"/>
              </w:rPr>
            </w:pPr>
            <w:r w:rsidRPr="00BA7F62">
              <w:rPr>
                <w:lang w:val="en-US"/>
              </w:rPr>
              <w:t>Abstract in Russian</w:t>
            </w:r>
          </w:p>
        </w:tc>
        <w:tc>
          <w:tcPr>
            <w:tcW w:w="2095" w:type="dxa"/>
            <w:gridSpan w:val="3"/>
          </w:tcPr>
          <w:p w:rsidR="0012199A" w:rsidRPr="00BA7F62" w:rsidRDefault="001C00EA" w:rsidP="001C00EA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1C00EA" w:rsidP="001C00EA">
            <w:pPr>
              <w:ind w:left="426"/>
              <w:rPr>
                <w:lang w:val="en-US"/>
              </w:rPr>
            </w:pPr>
            <w:r w:rsidRPr="00BA7F62">
              <w:rPr>
                <w:lang w:val="en-US"/>
              </w:rPr>
              <w:t>Abstract in English</w:t>
            </w:r>
            <w:r w:rsidR="0012199A" w:rsidRPr="00BA7F62">
              <w:rPr>
                <w:lang w:val="en-US"/>
              </w:rPr>
              <w:t xml:space="preserve"> </w:t>
            </w:r>
          </w:p>
        </w:tc>
        <w:tc>
          <w:tcPr>
            <w:tcW w:w="2095" w:type="dxa"/>
            <w:gridSpan w:val="3"/>
          </w:tcPr>
          <w:p w:rsidR="0012199A" w:rsidRPr="00BA7F62" w:rsidRDefault="001C00EA" w:rsidP="001C00EA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1C00EA" w:rsidP="001C00EA">
            <w:pPr>
              <w:ind w:left="426"/>
              <w:rPr>
                <w:lang w:val="en-US"/>
              </w:rPr>
            </w:pPr>
            <w:r w:rsidRPr="00BA7F62">
              <w:rPr>
                <w:lang w:val="en-US"/>
              </w:rPr>
              <w:t>Key words</w:t>
            </w:r>
          </w:p>
        </w:tc>
        <w:tc>
          <w:tcPr>
            <w:tcW w:w="2095" w:type="dxa"/>
            <w:gridSpan w:val="3"/>
          </w:tcPr>
          <w:p w:rsidR="0012199A" w:rsidRPr="00BA7F62" w:rsidRDefault="001C00EA" w:rsidP="001C00EA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1C00EA" w:rsidP="001C00EA">
            <w:pPr>
              <w:ind w:firstLine="426"/>
              <w:rPr>
                <w:lang w:val="en-US"/>
              </w:rPr>
            </w:pPr>
            <w:r w:rsidRPr="00BA7F62">
              <w:rPr>
                <w:lang w:val="en-US"/>
              </w:rPr>
              <w:t>Materials and methods</w:t>
            </w:r>
            <w:r w:rsidR="0012199A" w:rsidRPr="00BA7F62">
              <w:rPr>
                <w:lang w:val="en-US"/>
              </w:rPr>
              <w:t xml:space="preserve"> </w:t>
            </w:r>
          </w:p>
        </w:tc>
        <w:tc>
          <w:tcPr>
            <w:tcW w:w="2095" w:type="dxa"/>
            <w:gridSpan w:val="3"/>
          </w:tcPr>
          <w:p w:rsidR="0012199A" w:rsidRPr="00BA7F62" w:rsidRDefault="001C00EA" w:rsidP="001C00EA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1C00EA" w:rsidP="001C00EA">
            <w:pPr>
              <w:ind w:firstLine="426"/>
              <w:rPr>
                <w:lang w:val="en-US"/>
              </w:rPr>
            </w:pPr>
            <w:r w:rsidRPr="00BA7F62">
              <w:rPr>
                <w:lang w:val="en-US"/>
              </w:rPr>
              <w:t>Results</w:t>
            </w:r>
          </w:p>
        </w:tc>
        <w:tc>
          <w:tcPr>
            <w:tcW w:w="2095" w:type="dxa"/>
            <w:gridSpan w:val="3"/>
          </w:tcPr>
          <w:p w:rsidR="0012199A" w:rsidRPr="00BA7F62" w:rsidRDefault="001C00EA" w:rsidP="001C00EA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1C00EA" w:rsidP="001C00EA">
            <w:pPr>
              <w:ind w:firstLine="426"/>
              <w:rPr>
                <w:lang w:val="en-US"/>
              </w:rPr>
            </w:pPr>
            <w:r w:rsidRPr="00BA7F62">
              <w:rPr>
                <w:lang w:val="en-US"/>
              </w:rPr>
              <w:t>Discussion</w:t>
            </w:r>
          </w:p>
        </w:tc>
        <w:tc>
          <w:tcPr>
            <w:tcW w:w="2095" w:type="dxa"/>
            <w:gridSpan w:val="3"/>
          </w:tcPr>
          <w:p w:rsidR="0012199A" w:rsidRPr="00BA7F62" w:rsidRDefault="001C00EA" w:rsidP="001C00EA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C80A90" w:rsidP="00C80A90">
            <w:pPr>
              <w:ind w:firstLine="426"/>
              <w:rPr>
                <w:lang w:val="en-US"/>
              </w:rPr>
            </w:pPr>
            <w:r w:rsidRPr="00BA7F62">
              <w:rPr>
                <w:lang w:val="en-US"/>
              </w:rPr>
              <w:t xml:space="preserve">Findings </w:t>
            </w:r>
          </w:p>
        </w:tc>
        <w:tc>
          <w:tcPr>
            <w:tcW w:w="2095" w:type="dxa"/>
            <w:gridSpan w:val="3"/>
          </w:tcPr>
          <w:p w:rsidR="0012199A" w:rsidRPr="00BA7F62" w:rsidRDefault="00C80A90" w:rsidP="00C80A90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  <w:r w:rsidR="004755ED" w:rsidRPr="00BA7F62">
              <w:rPr>
                <w:b/>
                <w:lang w:val="en-US"/>
              </w:rPr>
              <w:t xml:space="preserve"> (</w:t>
            </w:r>
            <w:r w:rsidRPr="00BA7F62">
              <w:rPr>
                <w:b/>
                <w:lang w:val="en-US"/>
              </w:rPr>
              <w:t>Conclusion</w:t>
            </w:r>
            <w:r w:rsidR="004755ED" w:rsidRPr="00BA7F62">
              <w:rPr>
                <w:b/>
                <w:lang w:val="en-US"/>
              </w:rPr>
              <w:t>)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C80A90" w:rsidP="00C80A90">
            <w:pPr>
              <w:ind w:left="426"/>
              <w:rPr>
                <w:lang w:val="en-US"/>
              </w:rPr>
            </w:pPr>
            <w:r w:rsidRPr="00BA7F62">
              <w:rPr>
                <w:lang w:val="en-US"/>
              </w:rPr>
              <w:t>Tables</w:t>
            </w:r>
          </w:p>
        </w:tc>
        <w:tc>
          <w:tcPr>
            <w:tcW w:w="2095" w:type="dxa"/>
            <w:gridSpan w:val="3"/>
          </w:tcPr>
          <w:p w:rsidR="0012199A" w:rsidRPr="00BA7F62" w:rsidRDefault="00C80A90" w:rsidP="00C80A90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  <w:r w:rsidR="004755ED" w:rsidRPr="00BA7F62">
              <w:rPr>
                <w:b/>
                <w:lang w:val="en-US"/>
              </w:rPr>
              <w:t xml:space="preserve"> (4)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C80A90" w:rsidP="00C80A90">
            <w:pPr>
              <w:ind w:left="426"/>
              <w:rPr>
                <w:lang w:val="en-US"/>
              </w:rPr>
            </w:pPr>
            <w:r w:rsidRPr="00BA7F62">
              <w:rPr>
                <w:lang w:val="en-US"/>
              </w:rPr>
              <w:t>Figures</w:t>
            </w:r>
          </w:p>
        </w:tc>
        <w:tc>
          <w:tcPr>
            <w:tcW w:w="2095" w:type="dxa"/>
            <w:gridSpan w:val="3"/>
          </w:tcPr>
          <w:p w:rsidR="0012199A" w:rsidRPr="00BA7F62" w:rsidRDefault="00C80A90" w:rsidP="00C80A90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  <w:r w:rsidR="004755ED" w:rsidRPr="00BA7F62">
              <w:rPr>
                <w:b/>
                <w:lang w:val="en-US"/>
              </w:rPr>
              <w:t xml:space="preserve"> (3)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C80A90" w:rsidP="00C80A90">
            <w:pPr>
              <w:ind w:left="426"/>
              <w:rPr>
                <w:lang w:val="en-US"/>
              </w:rPr>
            </w:pPr>
            <w:r w:rsidRPr="00BA7F62">
              <w:rPr>
                <w:lang w:val="en-US"/>
              </w:rPr>
              <w:t>List of references in Russian</w:t>
            </w:r>
          </w:p>
        </w:tc>
        <w:tc>
          <w:tcPr>
            <w:tcW w:w="2095" w:type="dxa"/>
            <w:gridSpan w:val="3"/>
          </w:tcPr>
          <w:p w:rsidR="0012199A" w:rsidRPr="00BA7F62" w:rsidRDefault="00C80A90" w:rsidP="00C80A90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  <w:r w:rsidR="004755ED" w:rsidRPr="00BA7F62">
              <w:rPr>
                <w:b/>
                <w:lang w:val="en-US"/>
              </w:rPr>
              <w:t xml:space="preserve"> (</w:t>
            </w:r>
            <w:r w:rsidRPr="00BA7F62">
              <w:rPr>
                <w:b/>
                <w:lang w:val="en-US"/>
              </w:rPr>
              <w:t>in English</w:t>
            </w:r>
            <w:r w:rsidR="004755ED" w:rsidRPr="00BA7F62">
              <w:rPr>
                <w:b/>
                <w:lang w:val="en-US"/>
              </w:rPr>
              <w:t>)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C80A90" w:rsidP="00C80A90">
            <w:pPr>
              <w:ind w:left="426"/>
              <w:rPr>
                <w:lang w:val="en-US"/>
              </w:rPr>
            </w:pPr>
            <w:r w:rsidRPr="00BA7F62">
              <w:rPr>
                <w:lang w:val="en-US"/>
              </w:rPr>
              <w:t>List of references, transliterated</w:t>
            </w:r>
          </w:p>
        </w:tc>
        <w:tc>
          <w:tcPr>
            <w:tcW w:w="2095" w:type="dxa"/>
            <w:gridSpan w:val="3"/>
          </w:tcPr>
          <w:p w:rsidR="0012199A" w:rsidRPr="00BA7F62" w:rsidRDefault="00C80A90" w:rsidP="00C80A90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No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5070" w:type="dxa"/>
          </w:tcPr>
          <w:p w:rsidR="0012199A" w:rsidRPr="00BA7F62" w:rsidRDefault="00FB7449" w:rsidP="00FB7449">
            <w:pPr>
              <w:ind w:left="426"/>
              <w:rPr>
                <w:lang w:val="en-US"/>
              </w:rPr>
            </w:pPr>
            <w:r w:rsidRPr="00BA7F62">
              <w:rPr>
                <w:color w:val="000000"/>
                <w:lang w:val="en-US"/>
              </w:rPr>
              <w:t>In-text references to the list</w:t>
            </w:r>
          </w:p>
        </w:tc>
        <w:tc>
          <w:tcPr>
            <w:tcW w:w="2095" w:type="dxa"/>
            <w:gridSpan w:val="3"/>
          </w:tcPr>
          <w:p w:rsidR="0012199A" w:rsidRPr="00BA7F62" w:rsidRDefault="00FB7449" w:rsidP="00FB7449">
            <w:pPr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Yes</w:t>
            </w:r>
          </w:p>
        </w:tc>
        <w:tc>
          <w:tcPr>
            <w:tcW w:w="2096" w:type="dxa"/>
            <w:gridSpan w:val="3"/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</w:tr>
      <w:tr w:rsidR="0012199A" w:rsidRPr="00BA7F62" w:rsidTr="003749E5">
        <w:tc>
          <w:tcPr>
            <w:tcW w:w="9261" w:type="dxa"/>
            <w:gridSpan w:val="7"/>
            <w:tcBorders>
              <w:bottom w:val="single" w:sz="4" w:space="0" w:color="000000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  <w:p w:rsidR="0012199A" w:rsidRPr="00BA7F62" w:rsidRDefault="00FB7449" w:rsidP="00FB7449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 xml:space="preserve">Evaluation of the material presented in the article </w:t>
            </w:r>
            <w:r w:rsidR="0012199A" w:rsidRPr="00BA7F62">
              <w:rPr>
                <w:lang w:val="en-US"/>
              </w:rPr>
              <w:t>(</w:t>
            </w:r>
            <w:r w:rsidRPr="00BA7F62">
              <w:rPr>
                <w:lang w:val="en-US"/>
              </w:rPr>
              <w:t>mark with</w:t>
            </w:r>
            <w:r w:rsidR="0012199A" w:rsidRPr="00BA7F62">
              <w:rPr>
                <w:lang w:val="en-US"/>
              </w:rPr>
              <w:t xml:space="preserve"> </w:t>
            </w:r>
            <w:r w:rsidR="0012199A" w:rsidRPr="00BA7F62">
              <w:rPr>
                <w:b/>
                <w:lang w:val="en-US"/>
              </w:rPr>
              <w:t>+</w:t>
            </w:r>
            <w:r w:rsidR="0012199A" w:rsidRPr="00BA7F62">
              <w:rPr>
                <w:lang w:val="en-US"/>
              </w:rPr>
              <w:t>)</w:t>
            </w:r>
          </w:p>
        </w:tc>
      </w:tr>
      <w:tr w:rsidR="00BA7F62" w:rsidRPr="00BA7F62" w:rsidTr="003749E5">
        <w:tc>
          <w:tcPr>
            <w:tcW w:w="5070" w:type="dxa"/>
            <w:tcBorders>
              <w:bottom w:val="single" w:sz="4" w:space="0" w:color="000000"/>
            </w:tcBorders>
          </w:tcPr>
          <w:p w:rsidR="0012199A" w:rsidRPr="00BA7F62" w:rsidRDefault="0012199A" w:rsidP="00076DB1">
            <w:pPr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0</w:t>
            </w: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1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2</w:t>
            </w: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3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4</w:t>
            </w: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5</w:t>
            </w:r>
          </w:p>
        </w:tc>
      </w:tr>
      <w:tr w:rsidR="00BA7F62" w:rsidRPr="00BA7F62" w:rsidTr="003749E5">
        <w:tc>
          <w:tcPr>
            <w:tcW w:w="5070" w:type="dxa"/>
            <w:tcBorders>
              <w:top w:val="single" w:sz="4" w:space="0" w:color="000000"/>
            </w:tcBorders>
          </w:tcPr>
          <w:p w:rsidR="0012199A" w:rsidRPr="00BA7F62" w:rsidRDefault="00FB7449" w:rsidP="00880A9C">
            <w:pPr>
              <w:rPr>
                <w:lang w:val="en-US"/>
              </w:rPr>
            </w:pPr>
            <w:r w:rsidRPr="00BA7F62">
              <w:rPr>
                <w:color w:val="000000"/>
                <w:lang w:val="en-US"/>
              </w:rPr>
              <w:t xml:space="preserve">Compliance of the material presented in the article with the journal’s </w:t>
            </w:r>
            <w:r w:rsidR="00880A9C" w:rsidRPr="00BA7F62">
              <w:rPr>
                <w:color w:val="000000"/>
                <w:lang w:val="en-US"/>
              </w:rPr>
              <w:t>specialization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4755ED" w:rsidP="00076DB1">
            <w:pPr>
              <w:jc w:val="center"/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+</w:t>
            </w:r>
          </w:p>
        </w:tc>
      </w:tr>
      <w:tr w:rsidR="00BA7F62" w:rsidRPr="00BA7F62" w:rsidTr="003749E5">
        <w:tc>
          <w:tcPr>
            <w:tcW w:w="5070" w:type="dxa"/>
          </w:tcPr>
          <w:p w:rsidR="0012199A" w:rsidRPr="00BA7F62" w:rsidRDefault="00880A9C" w:rsidP="00C84BE7">
            <w:pPr>
              <w:rPr>
                <w:lang w:val="en-US"/>
              </w:rPr>
            </w:pPr>
            <w:r w:rsidRPr="00BA7F62">
              <w:rPr>
                <w:color w:val="000000"/>
                <w:lang w:val="en-US"/>
              </w:rPr>
              <w:t>Relevance of the article’s contents</w:t>
            </w:r>
            <w:r w:rsidR="0012199A" w:rsidRPr="00BA7F62">
              <w:rPr>
                <w:color w:val="000000"/>
                <w:lang w:val="en-US"/>
              </w:rPr>
              <w:t>:</w:t>
            </w:r>
            <w:r w:rsidR="00C84BE7" w:rsidRPr="00BA7F62">
              <w:rPr>
                <w:color w:val="000000"/>
                <w:lang w:val="en-US"/>
              </w:rPr>
              <w:t xml:space="preserve"> c</w:t>
            </w:r>
            <w:r w:rsidR="00C84BE7" w:rsidRPr="00BA7F62">
              <w:rPr>
                <w:color w:val="000000"/>
                <w:lang w:val="en-US"/>
              </w:rPr>
              <w:t>ompliance of the material presented in the article with</w:t>
            </w:r>
            <w:r w:rsidR="00C84BE7" w:rsidRPr="00BA7F62">
              <w:rPr>
                <w:color w:val="000000"/>
                <w:lang w:val="en-US"/>
              </w:rPr>
              <w:t xml:space="preserve"> modern achievements of science and technology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4755ED" w:rsidP="00076DB1">
            <w:pPr>
              <w:jc w:val="center"/>
              <w:rPr>
                <w:b/>
                <w:lang w:val="en-US"/>
              </w:rPr>
            </w:pPr>
            <w:r w:rsidRPr="00BA7F62">
              <w:rPr>
                <w:b/>
                <w:lang w:val="en-US"/>
              </w:rPr>
              <w:t>+</w:t>
            </w:r>
          </w:p>
        </w:tc>
      </w:tr>
      <w:tr w:rsidR="00BA7F62" w:rsidRPr="00BA7F62" w:rsidTr="003749E5">
        <w:tc>
          <w:tcPr>
            <w:tcW w:w="5070" w:type="dxa"/>
          </w:tcPr>
          <w:p w:rsidR="0012199A" w:rsidRPr="00BA7F62" w:rsidRDefault="00C862E3" w:rsidP="00C862E3">
            <w:pPr>
              <w:rPr>
                <w:lang w:val="en-US"/>
              </w:rPr>
            </w:pPr>
            <w:r w:rsidRPr="00BA7F62">
              <w:rPr>
                <w:lang w:val="en-US"/>
              </w:rPr>
              <w:lastRenderedPageBreak/>
              <w:t>Fully d</w:t>
            </w:r>
            <w:r w:rsidR="00170559" w:rsidRPr="00BA7F62">
              <w:rPr>
                <w:lang w:val="en-US"/>
              </w:rPr>
              <w:t>etailed description of the method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12199A" w:rsidRPr="00BA7F62" w:rsidRDefault="004755ED" w:rsidP="00076DB1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+</w:t>
            </w: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b/>
                <w:lang w:val="en-US"/>
              </w:rPr>
            </w:pPr>
          </w:p>
        </w:tc>
      </w:tr>
      <w:tr w:rsidR="00BA7F62" w:rsidRPr="00BA7F62" w:rsidTr="003749E5">
        <w:tc>
          <w:tcPr>
            <w:tcW w:w="5070" w:type="dxa"/>
          </w:tcPr>
          <w:p w:rsidR="0012199A" w:rsidRPr="00BA7F62" w:rsidRDefault="00170559" w:rsidP="0017055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BA7F62">
              <w:rPr>
                <w:color w:val="000000"/>
                <w:lang w:val="en-US"/>
              </w:rPr>
              <w:t>Completeness and credibility of the material presented in the article</w:t>
            </w:r>
            <w:r w:rsidR="0012199A" w:rsidRPr="00BA7F62">
              <w:rPr>
                <w:color w:val="000000"/>
                <w:lang w:val="en-US"/>
              </w:rPr>
              <w:t>: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BA7F62" w:rsidRDefault="004755ED" w:rsidP="00076DB1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+</w:t>
            </w: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b/>
                <w:lang w:val="en-US"/>
              </w:rPr>
            </w:pPr>
          </w:p>
        </w:tc>
      </w:tr>
      <w:tr w:rsidR="00BA7F62" w:rsidRPr="00BA7F62" w:rsidTr="003749E5">
        <w:tc>
          <w:tcPr>
            <w:tcW w:w="5070" w:type="dxa"/>
          </w:tcPr>
          <w:p w:rsidR="0012199A" w:rsidRPr="00BA7F62" w:rsidRDefault="00170559" w:rsidP="00170559">
            <w:pPr>
              <w:pStyle w:val="a3"/>
              <w:spacing w:before="0" w:beforeAutospacing="0" w:after="0" w:afterAutospacing="0"/>
              <w:ind w:firstLine="284"/>
              <w:rPr>
                <w:lang w:val="en-US"/>
              </w:rPr>
            </w:pPr>
            <w:r w:rsidRPr="00BA7F62">
              <w:rPr>
                <w:lang w:val="en-US"/>
              </w:rPr>
              <w:t>factual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b/>
                <w:lang w:val="en-US"/>
              </w:rPr>
            </w:pPr>
          </w:p>
        </w:tc>
      </w:tr>
      <w:tr w:rsidR="00BA7F62" w:rsidRPr="00BA7F62" w:rsidTr="003749E5">
        <w:tc>
          <w:tcPr>
            <w:tcW w:w="5070" w:type="dxa"/>
          </w:tcPr>
          <w:p w:rsidR="0012199A" w:rsidRPr="00BA7F62" w:rsidRDefault="00170559" w:rsidP="00170559">
            <w:pPr>
              <w:pStyle w:val="a3"/>
              <w:spacing w:before="0" w:beforeAutospacing="0" w:after="0" w:afterAutospacing="0"/>
              <w:ind w:firstLine="284"/>
              <w:rPr>
                <w:color w:val="000000"/>
                <w:lang w:val="en-US"/>
              </w:rPr>
            </w:pPr>
            <w:r w:rsidRPr="00BA7F62">
              <w:rPr>
                <w:color w:val="000000"/>
                <w:lang w:val="en-US"/>
              </w:rPr>
              <w:t>illustrative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b/>
                <w:lang w:val="en-US"/>
              </w:rPr>
            </w:pPr>
          </w:p>
        </w:tc>
      </w:tr>
      <w:tr w:rsidR="00170559" w:rsidRPr="00BA7F62" w:rsidTr="003749E5">
        <w:tc>
          <w:tcPr>
            <w:tcW w:w="5070" w:type="dxa"/>
          </w:tcPr>
          <w:p w:rsidR="0012199A" w:rsidRPr="00BA7F62" w:rsidRDefault="00170559" w:rsidP="00170559">
            <w:pPr>
              <w:rPr>
                <w:lang w:val="en-US"/>
              </w:rPr>
            </w:pPr>
            <w:r w:rsidRPr="00BA7F62">
              <w:rPr>
                <w:color w:val="000000"/>
                <w:lang w:val="en-US"/>
              </w:rPr>
              <w:t xml:space="preserve">Correctness and accuracy of the used (or introduced) definitions and formulations 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b/>
                <w:lang w:val="en-US"/>
              </w:rPr>
            </w:pPr>
          </w:p>
        </w:tc>
      </w:tr>
      <w:tr w:rsidR="00BA7F62" w:rsidRPr="00BA7F62" w:rsidTr="003749E5">
        <w:tc>
          <w:tcPr>
            <w:tcW w:w="5070" w:type="dxa"/>
          </w:tcPr>
          <w:p w:rsidR="0012199A" w:rsidRPr="00BA7F62" w:rsidRDefault="00C862E3" w:rsidP="00C862E3">
            <w:pPr>
              <w:rPr>
                <w:color w:val="000000"/>
                <w:lang w:val="en-US"/>
              </w:rPr>
            </w:pPr>
            <w:r w:rsidRPr="00BA7F62">
              <w:rPr>
                <w:color w:val="000000"/>
                <w:lang w:val="en-US"/>
              </w:rPr>
              <w:t>Validity of the conclusions in the article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4755ED" w:rsidP="00076DB1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+</w:t>
            </w:r>
          </w:p>
        </w:tc>
      </w:tr>
      <w:tr w:rsidR="00BA7F62" w:rsidRPr="00BA7F62" w:rsidTr="003749E5">
        <w:tc>
          <w:tcPr>
            <w:tcW w:w="5070" w:type="dxa"/>
          </w:tcPr>
          <w:p w:rsidR="0012199A" w:rsidRPr="00BA7F62" w:rsidRDefault="00C862E3" w:rsidP="00C862E3">
            <w:pPr>
              <w:rPr>
                <w:color w:val="000000"/>
                <w:lang w:val="en-US"/>
              </w:rPr>
            </w:pPr>
            <w:r w:rsidRPr="00BA7F62">
              <w:rPr>
                <w:rFonts w:eastAsia="Calibri"/>
                <w:bCs/>
                <w:lang w:val="en-US" w:eastAsia="en-US"/>
              </w:rPr>
              <w:t>Scientific and informational novelty</w:t>
            </w:r>
            <w:r w:rsidR="0012199A" w:rsidRPr="00BA7F62">
              <w:rPr>
                <w:rFonts w:eastAsia="Calibri"/>
                <w:bCs/>
                <w:lang w:val="en-US" w:eastAsia="en-US"/>
              </w:rPr>
              <w:t xml:space="preserve"> (</w:t>
            </w:r>
            <w:r w:rsidRPr="00BA7F62">
              <w:rPr>
                <w:rFonts w:eastAsia="Calibri"/>
                <w:bCs/>
                <w:lang w:val="en-US" w:eastAsia="en-US"/>
              </w:rPr>
              <w:t>originality</w:t>
            </w:r>
            <w:r w:rsidR="0012199A" w:rsidRPr="00BA7F62">
              <w:rPr>
                <w:rFonts w:eastAsia="Calibri"/>
                <w:bCs/>
                <w:lang w:val="en-US" w:eastAsia="en-US"/>
              </w:rPr>
              <w:t>)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BA7F62" w:rsidRDefault="004755ED" w:rsidP="00076DB1">
            <w:pPr>
              <w:rPr>
                <w:lang w:val="en-US"/>
              </w:rPr>
            </w:pPr>
            <w:r w:rsidRPr="00BA7F62">
              <w:rPr>
                <w:lang w:val="en-US"/>
              </w:rPr>
              <w:t>+</w:t>
            </w: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</w:tr>
      <w:tr w:rsidR="00BA7F62" w:rsidRPr="00BA7F62" w:rsidTr="003749E5">
        <w:tc>
          <w:tcPr>
            <w:tcW w:w="5070" w:type="dxa"/>
          </w:tcPr>
          <w:p w:rsidR="0012199A" w:rsidRPr="00BA7F62" w:rsidRDefault="00077153" w:rsidP="00077153">
            <w:pPr>
              <w:rPr>
                <w:color w:val="000000"/>
                <w:lang w:val="en-US"/>
              </w:rPr>
            </w:pPr>
            <w:r w:rsidRPr="00BA7F62">
              <w:rPr>
                <w:color w:val="000000"/>
                <w:lang w:val="en-US"/>
              </w:rPr>
              <w:t>Significance of the obtained research results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BA7F62" w:rsidRDefault="004755ED" w:rsidP="00076DB1">
            <w:pPr>
              <w:rPr>
                <w:lang w:val="en-US"/>
              </w:rPr>
            </w:pPr>
            <w:r w:rsidRPr="00BA7F62">
              <w:rPr>
                <w:lang w:val="en-US"/>
              </w:rPr>
              <w:t>+</w:t>
            </w: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</w:tr>
      <w:tr w:rsidR="00BA7F62" w:rsidRPr="00BA7F62" w:rsidTr="003749E5">
        <w:tc>
          <w:tcPr>
            <w:tcW w:w="5070" w:type="dxa"/>
          </w:tcPr>
          <w:p w:rsidR="0012199A" w:rsidRPr="00BA7F62" w:rsidRDefault="00737662" w:rsidP="00737662">
            <w:pPr>
              <w:rPr>
                <w:color w:val="000000"/>
                <w:lang w:val="en-US"/>
              </w:rPr>
            </w:pPr>
            <w:r w:rsidRPr="00BA7F62">
              <w:rPr>
                <w:color w:val="000000"/>
                <w:lang w:val="en-US"/>
              </w:rPr>
              <w:t>Literary style of the material’s presentation</w:t>
            </w: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</w:tcPr>
          <w:p w:rsidR="0012199A" w:rsidRPr="00BA7F62" w:rsidRDefault="004755ED" w:rsidP="00076DB1">
            <w:pPr>
              <w:jc w:val="center"/>
              <w:rPr>
                <w:lang w:val="en-US"/>
              </w:rPr>
            </w:pPr>
            <w:r w:rsidRPr="00BA7F62">
              <w:rPr>
                <w:lang w:val="en-US"/>
              </w:rPr>
              <w:t>+</w:t>
            </w:r>
          </w:p>
        </w:tc>
        <w:tc>
          <w:tcPr>
            <w:tcW w:w="699" w:type="dxa"/>
          </w:tcPr>
          <w:p w:rsidR="0012199A" w:rsidRPr="00BA7F62" w:rsidRDefault="0012199A" w:rsidP="00076DB1">
            <w:pPr>
              <w:jc w:val="center"/>
              <w:rPr>
                <w:lang w:val="en-US"/>
              </w:rPr>
            </w:pPr>
          </w:p>
        </w:tc>
      </w:tr>
    </w:tbl>
    <w:p w:rsidR="00D9137E" w:rsidRPr="00BA7F62" w:rsidRDefault="00D9137E" w:rsidP="00D9137E">
      <w:pPr>
        <w:pStyle w:val="a3"/>
        <w:spacing w:before="0" w:beforeAutospacing="0" w:after="0" w:afterAutospacing="0"/>
        <w:ind w:left="57"/>
        <w:rPr>
          <w:i/>
          <w:lang w:val="en-US"/>
        </w:rPr>
      </w:pPr>
    </w:p>
    <w:p w:rsidR="00D9137E" w:rsidRPr="00BA7F62" w:rsidRDefault="00BA7F62" w:rsidP="00D9137E">
      <w:pPr>
        <w:pStyle w:val="a3"/>
        <w:spacing w:before="0" w:beforeAutospacing="0" w:after="0" w:afterAutospacing="0"/>
        <w:ind w:left="57"/>
        <w:rPr>
          <w:lang w:val="en-US"/>
        </w:rPr>
      </w:pPr>
      <w:r w:rsidRPr="00BA7F62">
        <w:rPr>
          <w:lang w:val="en-US"/>
        </w:rPr>
        <w:t>VERDICT OF THE REVIEWER</w:t>
      </w:r>
    </w:p>
    <w:p w:rsidR="00D9137E" w:rsidRPr="00BA7F62" w:rsidRDefault="00BA7F62" w:rsidP="00D9137E">
      <w:pPr>
        <w:ind w:left="426"/>
        <w:rPr>
          <w:rFonts w:eastAsia="Calibri"/>
          <w:bCs/>
          <w:lang w:val="en-US" w:eastAsia="en-US"/>
        </w:rPr>
      </w:pPr>
      <w:r w:rsidRPr="00BA7F62">
        <w:rPr>
          <w:lang w:val="en-US"/>
        </w:rPr>
        <w:t>A</w:t>
      </w:r>
      <w:r w:rsidR="00D9137E" w:rsidRPr="00BA7F62">
        <w:rPr>
          <w:lang w:val="en-US"/>
        </w:rPr>
        <w:t xml:space="preserve">) </w:t>
      </w:r>
      <w:r w:rsidRPr="00BA7F62">
        <w:rPr>
          <w:lang w:val="en-US"/>
        </w:rPr>
        <w:t>decline</w:t>
      </w:r>
      <w:r w:rsidR="00D9137E" w:rsidRPr="00BA7F62">
        <w:rPr>
          <w:lang w:val="en-US"/>
        </w:rPr>
        <w:t xml:space="preserve"> </w:t>
      </w:r>
    </w:p>
    <w:p w:rsidR="00D9137E" w:rsidRPr="00BA7F62" w:rsidRDefault="00BA7F62" w:rsidP="00D9137E">
      <w:pPr>
        <w:pStyle w:val="a3"/>
        <w:spacing w:before="0" w:beforeAutospacing="0" w:after="0" w:afterAutospacing="0"/>
        <w:ind w:left="426"/>
        <w:rPr>
          <w:lang w:val="en-US"/>
        </w:rPr>
      </w:pPr>
      <w:r w:rsidRPr="00BA7F62">
        <w:rPr>
          <w:lang w:val="en-US"/>
        </w:rPr>
        <w:t>B</w:t>
      </w:r>
      <w:r w:rsidR="00D9137E" w:rsidRPr="00BA7F62">
        <w:rPr>
          <w:lang w:val="en-US"/>
        </w:rPr>
        <w:t xml:space="preserve">) </w:t>
      </w:r>
      <w:r w:rsidRPr="00BA7F62">
        <w:rPr>
          <w:lang w:val="en-US"/>
        </w:rPr>
        <w:t>repeat a peer review after the work on the observations</w:t>
      </w:r>
      <w:r w:rsidR="00D9137E" w:rsidRPr="00BA7F62">
        <w:rPr>
          <w:lang w:val="en-US"/>
        </w:rPr>
        <w:t xml:space="preserve"> </w:t>
      </w:r>
    </w:p>
    <w:p w:rsidR="00D9137E" w:rsidRPr="00BA7F62" w:rsidRDefault="00BA7F62" w:rsidP="00D9137E">
      <w:pPr>
        <w:pStyle w:val="a3"/>
        <w:spacing w:before="0" w:beforeAutospacing="0" w:after="0" w:afterAutospacing="0"/>
        <w:ind w:left="426"/>
        <w:rPr>
          <w:lang w:val="en-US"/>
        </w:rPr>
      </w:pPr>
      <w:r w:rsidRPr="00BA7F62">
        <w:rPr>
          <w:lang w:val="en-US"/>
        </w:rPr>
        <w:t>C</w:t>
      </w:r>
      <w:r w:rsidR="00D9137E" w:rsidRPr="00BA7F62">
        <w:rPr>
          <w:lang w:val="en-US"/>
        </w:rPr>
        <w:t>) </w:t>
      </w:r>
      <w:r w:rsidRPr="00BA7F62">
        <w:rPr>
          <w:lang w:val="en-US"/>
        </w:rPr>
        <w:t>accept with minor changes</w:t>
      </w:r>
      <w:r w:rsidR="00D9137E" w:rsidRPr="00BA7F62">
        <w:rPr>
          <w:lang w:val="en-US"/>
        </w:rPr>
        <w:t xml:space="preserve"> </w:t>
      </w:r>
    </w:p>
    <w:p w:rsidR="00D9137E" w:rsidRPr="00BA7F62" w:rsidRDefault="00BA7F62" w:rsidP="00D9137E">
      <w:pPr>
        <w:pStyle w:val="a3"/>
        <w:spacing w:before="0" w:beforeAutospacing="0" w:after="0" w:afterAutospacing="0"/>
        <w:ind w:left="426"/>
        <w:rPr>
          <w:lang w:val="en-US"/>
        </w:rPr>
      </w:pPr>
      <w:r w:rsidRPr="00BA7F62">
        <w:rPr>
          <w:lang w:val="en-US"/>
        </w:rPr>
        <w:t>D</w:t>
      </w:r>
      <w:r w:rsidR="00D9137E" w:rsidRPr="00BA7F62">
        <w:rPr>
          <w:lang w:val="en-US"/>
        </w:rPr>
        <w:t xml:space="preserve">) </w:t>
      </w:r>
      <w:r w:rsidRPr="00BA7F62">
        <w:rPr>
          <w:lang w:val="en-US"/>
        </w:rPr>
        <w:t>accept for publication</w:t>
      </w:r>
    </w:p>
    <w:p w:rsidR="00D9137E" w:rsidRPr="00BA7F62" w:rsidRDefault="00D9137E" w:rsidP="00D9137E">
      <w:pPr>
        <w:pStyle w:val="a3"/>
        <w:spacing w:before="0" w:beforeAutospacing="0" w:after="0" w:afterAutospacing="0"/>
        <w:ind w:left="57"/>
        <w:rPr>
          <w:lang w:val="en-US"/>
        </w:rPr>
      </w:pPr>
    </w:p>
    <w:p w:rsidR="00D9137E" w:rsidRPr="00BA7F62" w:rsidRDefault="00BA7F62" w:rsidP="00D9137E">
      <w:pPr>
        <w:tabs>
          <w:tab w:val="left" w:pos="708"/>
          <w:tab w:val="left" w:pos="1416"/>
          <w:tab w:val="left" w:pos="5295"/>
        </w:tabs>
        <w:rPr>
          <w:sz w:val="28"/>
          <w:szCs w:val="28"/>
          <w:lang w:val="en-US"/>
        </w:rPr>
      </w:pPr>
      <w:r w:rsidRPr="00BA7F62">
        <w:rPr>
          <w:lang w:val="en-US"/>
        </w:rPr>
        <w:t>Signature</w:t>
      </w:r>
      <w:r w:rsidR="00D9137E" w:rsidRPr="00BA7F62">
        <w:rPr>
          <w:lang w:val="en-US"/>
        </w:rPr>
        <w:t xml:space="preserve"> </w:t>
      </w:r>
      <w:r w:rsidR="00D9137E" w:rsidRPr="00BA7F62">
        <w:rPr>
          <w:sz w:val="28"/>
          <w:szCs w:val="28"/>
          <w:lang w:val="en-US"/>
        </w:rPr>
        <w:t>__________________________________________________________ ____________________________________________________________________________________________________________________________________</w:t>
      </w:r>
    </w:p>
    <w:p w:rsidR="00D9137E" w:rsidRPr="00BA7F62" w:rsidRDefault="00BA7F62" w:rsidP="00D9137E">
      <w:pPr>
        <w:jc w:val="center"/>
        <w:rPr>
          <w:sz w:val="28"/>
          <w:szCs w:val="28"/>
          <w:vertAlign w:val="subscript"/>
          <w:lang w:val="en-US"/>
        </w:rPr>
      </w:pPr>
      <w:r w:rsidRPr="00BA7F62">
        <w:rPr>
          <w:sz w:val="28"/>
          <w:szCs w:val="28"/>
          <w:vertAlign w:val="subscript"/>
          <w:lang w:val="en-US"/>
        </w:rPr>
        <w:t>Name, title, position, place of work</w:t>
      </w:r>
    </w:p>
    <w:p w:rsidR="00FE49A2" w:rsidRPr="00BA7F62" w:rsidRDefault="00FE49A2" w:rsidP="00FE49A2">
      <w:pPr>
        <w:rPr>
          <w:rFonts w:eastAsia="Calibri"/>
          <w:bCs/>
          <w:lang w:val="en-US" w:eastAsia="en-US"/>
        </w:rPr>
      </w:pPr>
    </w:p>
    <w:sectPr w:rsidR="00FE49A2" w:rsidRPr="00BA7F62" w:rsidSect="0037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38B"/>
    <w:multiLevelType w:val="hybridMultilevel"/>
    <w:tmpl w:val="FFB6868C"/>
    <w:lvl w:ilvl="0" w:tplc="0DF26FC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color w:val="auto"/>
        <w:lang w:val="en-US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37B9719B"/>
    <w:multiLevelType w:val="hybridMultilevel"/>
    <w:tmpl w:val="5154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9A"/>
    <w:rsid w:val="000306E2"/>
    <w:rsid w:val="00076DB1"/>
    <w:rsid w:val="00077153"/>
    <w:rsid w:val="0008762C"/>
    <w:rsid w:val="000A6847"/>
    <w:rsid w:val="000F4B62"/>
    <w:rsid w:val="0012199A"/>
    <w:rsid w:val="00170559"/>
    <w:rsid w:val="00180B6D"/>
    <w:rsid w:val="001C00EA"/>
    <w:rsid w:val="001C6D3B"/>
    <w:rsid w:val="00241100"/>
    <w:rsid w:val="002D0147"/>
    <w:rsid w:val="002D13ED"/>
    <w:rsid w:val="00350A65"/>
    <w:rsid w:val="003749E5"/>
    <w:rsid w:val="004755ED"/>
    <w:rsid w:val="00477E97"/>
    <w:rsid w:val="004E637A"/>
    <w:rsid w:val="00501511"/>
    <w:rsid w:val="005752CE"/>
    <w:rsid w:val="005D2529"/>
    <w:rsid w:val="00644597"/>
    <w:rsid w:val="0068210D"/>
    <w:rsid w:val="006F3880"/>
    <w:rsid w:val="00735891"/>
    <w:rsid w:val="00737662"/>
    <w:rsid w:val="00880A9C"/>
    <w:rsid w:val="00883CB4"/>
    <w:rsid w:val="009656CD"/>
    <w:rsid w:val="009E3A77"/>
    <w:rsid w:val="00AA3A75"/>
    <w:rsid w:val="00B457E9"/>
    <w:rsid w:val="00B5095B"/>
    <w:rsid w:val="00BA7F62"/>
    <w:rsid w:val="00C61629"/>
    <w:rsid w:val="00C67637"/>
    <w:rsid w:val="00C80A90"/>
    <w:rsid w:val="00C84BE7"/>
    <w:rsid w:val="00C862E3"/>
    <w:rsid w:val="00CE1A18"/>
    <w:rsid w:val="00D9137E"/>
    <w:rsid w:val="00E10AAE"/>
    <w:rsid w:val="00E64EE2"/>
    <w:rsid w:val="00FB7449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A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99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76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A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99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7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Anton</cp:lastModifiedBy>
  <cp:revision>14</cp:revision>
  <dcterms:created xsi:type="dcterms:W3CDTF">2018-11-09T10:36:00Z</dcterms:created>
  <dcterms:modified xsi:type="dcterms:W3CDTF">2018-11-09T11:55:00Z</dcterms:modified>
</cp:coreProperties>
</file>